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7448" w14:textId="77777777" w:rsidR="008566C0" w:rsidRPr="00684C1C" w:rsidRDefault="00000000">
      <w:pPr>
        <w:spacing w:after="0"/>
        <w:rPr>
          <w:color w:val="0F4761"/>
          <w:sz w:val="18"/>
          <w:szCs w:val="18"/>
        </w:rPr>
      </w:pPr>
      <w:r w:rsidRPr="00684C1C">
        <w:rPr>
          <w:color w:val="0F4761"/>
          <w:sz w:val="18"/>
          <w:szCs w:val="18"/>
        </w:rPr>
        <w:t xml:space="preserve">STUDENT JOURNAL OF </w:t>
      </w:r>
    </w:p>
    <w:p w14:paraId="1473D15D" w14:textId="77777777" w:rsidR="008566C0" w:rsidRPr="00684C1C" w:rsidRDefault="00000000">
      <w:pPr>
        <w:spacing w:after="0"/>
        <w:rPr>
          <w:rFonts w:ascii="Bahnschrift SemiBold" w:eastAsia="Bahnschrift SemiBold" w:hAnsi="Bahnschrift SemiBold" w:cs="Bahnschrift SemiBold"/>
          <w:color w:val="0F4761"/>
          <w:sz w:val="24"/>
          <w:szCs w:val="24"/>
        </w:rPr>
      </w:pPr>
      <w:r w:rsidRPr="00684C1C">
        <w:rPr>
          <w:rFonts w:ascii="Bahnschrift SemiBold" w:eastAsia="Bahnschrift SemiBold" w:hAnsi="Bahnschrift SemiBold" w:cs="Bahnschrift SemiBold"/>
          <w:color w:val="0F4761"/>
          <w:sz w:val="24"/>
          <w:szCs w:val="24"/>
        </w:rPr>
        <w:t>TECHNOLOGY AND EDUCATIONAL RESEARCH</w:t>
      </w:r>
    </w:p>
    <w:p w14:paraId="3A33A325" w14:textId="77777777" w:rsidR="008566C0" w:rsidRPr="00684C1C" w:rsidRDefault="00000000">
      <w:pPr>
        <w:spacing w:after="0"/>
        <w:rPr>
          <w:color w:val="0F4761"/>
          <w:sz w:val="14"/>
          <w:szCs w:val="14"/>
        </w:rPr>
      </w:pPr>
      <w:r w:rsidRPr="00684C1C">
        <w:rPr>
          <w:color w:val="0F4761"/>
          <w:sz w:val="14"/>
          <w:szCs w:val="14"/>
        </w:rPr>
        <w:t>ISSN (Print): 2945-381X; (Online): 3082-5563 | VOLUME 2, ISSUE 2 (2025)</w:t>
      </w:r>
    </w:p>
    <w:p w14:paraId="6A068B6B" w14:textId="77777777" w:rsidR="008566C0" w:rsidRDefault="008566C0">
      <w:pPr>
        <w:spacing w:after="0"/>
        <w:rPr>
          <w:color w:val="0F4761"/>
          <w:sz w:val="6"/>
          <w:szCs w:val="6"/>
        </w:rPr>
      </w:pPr>
    </w:p>
    <w:tbl>
      <w:tblPr>
        <w:tblStyle w:val="a"/>
        <w:tblW w:w="90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7132"/>
      </w:tblGrid>
      <w:tr w:rsidR="008566C0" w14:paraId="5BAC0B62" w14:textId="77777777">
        <w:trPr>
          <w:trHeight w:val="56"/>
        </w:trPr>
        <w:tc>
          <w:tcPr>
            <w:tcW w:w="1885" w:type="dxa"/>
            <w:shd w:val="clear" w:color="auto" w:fill="FFC000"/>
          </w:tcPr>
          <w:p w14:paraId="181F84EE" w14:textId="77777777" w:rsidR="008566C0" w:rsidRDefault="008566C0">
            <w:pPr>
              <w:rPr>
                <w:color w:val="0F4761"/>
                <w:sz w:val="8"/>
                <w:szCs w:val="8"/>
              </w:rPr>
            </w:pPr>
          </w:p>
        </w:tc>
        <w:tc>
          <w:tcPr>
            <w:tcW w:w="7132" w:type="dxa"/>
            <w:shd w:val="clear" w:color="auto" w:fill="074F6A"/>
          </w:tcPr>
          <w:p w14:paraId="0C3B5802" w14:textId="77777777" w:rsidR="008566C0" w:rsidRDefault="008566C0">
            <w:pPr>
              <w:rPr>
                <w:color w:val="0F4761"/>
                <w:sz w:val="8"/>
                <w:szCs w:val="8"/>
              </w:rPr>
            </w:pPr>
          </w:p>
        </w:tc>
      </w:tr>
    </w:tbl>
    <w:p w14:paraId="723D9374" w14:textId="77777777" w:rsidR="008566C0" w:rsidRDefault="008566C0">
      <w:pPr>
        <w:widowControl w:val="0"/>
        <w:pBdr>
          <w:bottom w:val="single" w:sz="12" w:space="1" w:color="000000"/>
        </w:pBdr>
        <w:spacing w:after="0"/>
        <w:rPr>
          <w:rFonts w:ascii="Microsoft PhagsPa" w:eastAsia="Microsoft PhagsPa" w:hAnsi="Microsoft PhagsPa" w:cs="Microsoft PhagsPa"/>
          <w:b/>
          <w:sz w:val="14"/>
          <w:szCs w:val="14"/>
        </w:rPr>
      </w:pPr>
    </w:p>
    <w:p w14:paraId="3F4EB5B6" w14:textId="2FB573DE" w:rsidR="008566C0" w:rsidRDefault="00BD05BC" w:rsidP="008A105D">
      <w:pPr>
        <w:widowControl w:val="0"/>
        <w:pBdr>
          <w:bottom w:val="single" w:sz="12" w:space="1" w:color="000000"/>
        </w:pBdr>
        <w:spacing w:after="0"/>
        <w:jc w:val="center"/>
        <w:rPr>
          <w:rFonts w:ascii="Microsoft PhagsPa" w:eastAsia="Microsoft PhagsPa" w:hAnsi="Microsoft PhagsPa" w:cs="Microsoft PhagsPa"/>
          <w:b/>
          <w:sz w:val="24"/>
          <w:szCs w:val="24"/>
        </w:rPr>
      </w:pPr>
      <w:r>
        <w:rPr>
          <w:rFonts w:ascii="Microsoft PhagsPa" w:eastAsia="Microsoft PhagsPa" w:hAnsi="Microsoft PhagsPa" w:cs="Microsoft PhagsPa"/>
          <w:b/>
          <w:sz w:val="24"/>
          <w:szCs w:val="24"/>
        </w:rPr>
        <w:t>YOUR RESEARCH TITLE HERE</w:t>
      </w:r>
    </w:p>
    <w:p w14:paraId="499DE899" w14:textId="7BFD3DC0" w:rsidR="008566C0" w:rsidRDefault="00BD05BC" w:rsidP="008A105D">
      <w:pPr>
        <w:widowControl w:val="0"/>
        <w:pBdr>
          <w:bottom w:val="single" w:sz="12" w:space="1" w:color="000000"/>
        </w:pBdr>
        <w:spacing w:after="0"/>
        <w:jc w:val="center"/>
        <w:rPr>
          <w:rFonts w:ascii="Microsoft PhagsPa" w:eastAsia="Microsoft PhagsPa" w:hAnsi="Microsoft PhagsPa" w:cs="Microsoft PhagsPa"/>
        </w:rPr>
      </w:pPr>
      <w:r>
        <w:rPr>
          <w:rFonts w:ascii="Microsoft PhagsPa" w:eastAsia="Microsoft PhagsPa" w:hAnsi="Microsoft PhagsPa" w:cs="Microsoft PhagsPa"/>
        </w:rPr>
        <w:t>Author(s)</w:t>
      </w:r>
    </w:p>
    <w:p w14:paraId="49F11B7C" w14:textId="06A5FD8A" w:rsidR="008566C0" w:rsidRPr="00C362A2" w:rsidRDefault="00BD05BC" w:rsidP="008A105D">
      <w:pPr>
        <w:widowControl w:val="0"/>
        <w:pBdr>
          <w:bottom w:val="single" w:sz="12" w:space="1" w:color="000000"/>
        </w:pBdr>
        <w:spacing w:after="0"/>
        <w:jc w:val="center"/>
        <w:rPr>
          <w:rFonts w:ascii="Microsoft PhagsPa" w:eastAsia="Microsoft PhagsPa" w:hAnsi="Microsoft PhagsPa" w:cs="Microsoft PhagsPa"/>
          <w:iCs/>
        </w:rPr>
      </w:pPr>
      <w:r>
        <w:rPr>
          <w:rFonts w:ascii="Microsoft PhagsPa" w:eastAsia="Microsoft PhagsPa" w:hAnsi="Microsoft PhagsPa" w:cs="Microsoft PhagsPa"/>
          <w:iCs/>
        </w:rPr>
        <w:t>Affiliation</w:t>
      </w:r>
    </w:p>
    <w:p w14:paraId="41B83F16" w14:textId="77777777" w:rsidR="008566C0" w:rsidRDefault="008566C0">
      <w:pPr>
        <w:widowControl w:val="0"/>
        <w:pBdr>
          <w:bottom w:val="single" w:sz="12" w:space="1" w:color="000000"/>
        </w:pBdr>
        <w:spacing w:after="0"/>
        <w:rPr>
          <w:rFonts w:ascii="Microsoft PhagsPa" w:eastAsia="Microsoft PhagsPa" w:hAnsi="Microsoft PhagsPa" w:cs="Microsoft PhagsPa"/>
        </w:rPr>
      </w:pPr>
    </w:p>
    <w:p w14:paraId="5458FD11" w14:textId="77777777" w:rsidR="008566C0" w:rsidRDefault="008566C0">
      <w:pPr>
        <w:widowControl w:val="0"/>
        <w:spacing w:after="0"/>
        <w:rPr>
          <w:rFonts w:ascii="Microsoft PhagsPa" w:eastAsia="Microsoft PhagsPa" w:hAnsi="Microsoft PhagsPa" w:cs="Microsoft PhagsPa"/>
        </w:rPr>
      </w:pPr>
    </w:p>
    <w:tbl>
      <w:tblPr>
        <w:tblStyle w:val="a0"/>
        <w:tblW w:w="90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76"/>
        <w:gridCol w:w="6251"/>
      </w:tblGrid>
      <w:tr w:rsidR="008566C0" w14:paraId="39FCC48A" w14:textId="77777777">
        <w:tc>
          <w:tcPr>
            <w:tcW w:w="2776" w:type="dxa"/>
            <w:tcBorders>
              <w:right w:val="dotted" w:sz="8" w:space="0" w:color="000000"/>
            </w:tcBorders>
          </w:tcPr>
          <w:p w14:paraId="3B6383C4" w14:textId="79530CE7" w:rsidR="00D90CFE" w:rsidRDefault="00D90CFE">
            <w:pPr>
              <w:widowControl w:val="0"/>
              <w:rPr>
                <w:rFonts w:ascii="Microsoft PhagsPa" w:eastAsia="Microsoft PhagsPa" w:hAnsi="Microsoft PhagsPa" w:cs="Microsoft PhagsPa"/>
                <w:b/>
                <w:bCs/>
                <w:iCs/>
              </w:rPr>
            </w:pPr>
            <w:r>
              <w:rPr>
                <w:rFonts w:ascii="Microsoft PhagsPa" w:eastAsia="Microsoft PhagsPa" w:hAnsi="Microsoft PhagsPa" w:cs="Microsoft PhagsPa"/>
                <w:b/>
                <w:bCs/>
                <w:iCs/>
              </w:rPr>
              <w:t>Article History:</w:t>
            </w:r>
          </w:p>
          <w:p w14:paraId="0F8223E6" w14:textId="25B8581C" w:rsidR="00D90CFE" w:rsidRDefault="00D90CFE">
            <w:pPr>
              <w:widowControl w:val="0"/>
              <w:rPr>
                <w:rFonts w:ascii="Microsoft PhagsPa" w:eastAsia="Microsoft PhagsPa" w:hAnsi="Microsoft PhagsPa" w:cs="Microsoft PhagsPa"/>
                <w:iCs/>
              </w:rPr>
            </w:pPr>
            <w:r>
              <w:rPr>
                <w:rFonts w:ascii="Microsoft PhagsPa" w:eastAsia="Microsoft PhagsPa" w:hAnsi="Microsoft PhagsPa" w:cs="Microsoft PhagsPa"/>
                <w:iCs/>
              </w:rPr>
              <w:t xml:space="preserve">Received: </w:t>
            </w:r>
          </w:p>
          <w:p w14:paraId="1C0BD3DB" w14:textId="3DE397A5" w:rsidR="00D90CFE" w:rsidRDefault="00D90CFE">
            <w:pPr>
              <w:widowControl w:val="0"/>
              <w:rPr>
                <w:rFonts w:ascii="Microsoft PhagsPa" w:eastAsia="Microsoft PhagsPa" w:hAnsi="Microsoft PhagsPa" w:cs="Microsoft PhagsPa"/>
                <w:iCs/>
              </w:rPr>
            </w:pPr>
            <w:r>
              <w:rPr>
                <w:rFonts w:ascii="Microsoft PhagsPa" w:eastAsia="Microsoft PhagsPa" w:hAnsi="Microsoft PhagsPa" w:cs="Microsoft PhagsPa"/>
                <w:iCs/>
              </w:rPr>
              <w:t xml:space="preserve">Revised: </w:t>
            </w:r>
          </w:p>
          <w:p w14:paraId="412ECCD1" w14:textId="5F3D7B11" w:rsidR="00D90CFE" w:rsidRPr="00D90CFE" w:rsidRDefault="00D90CFE">
            <w:pPr>
              <w:widowControl w:val="0"/>
              <w:rPr>
                <w:rFonts w:ascii="Microsoft PhagsPa" w:eastAsia="Microsoft PhagsPa" w:hAnsi="Microsoft PhagsPa" w:cs="Microsoft PhagsPa"/>
                <w:iCs/>
              </w:rPr>
            </w:pPr>
            <w:r>
              <w:rPr>
                <w:rFonts w:ascii="Microsoft PhagsPa" w:eastAsia="Microsoft PhagsPa" w:hAnsi="Microsoft PhagsPa" w:cs="Microsoft PhagsPa"/>
                <w:iCs/>
              </w:rPr>
              <w:t xml:space="preserve">Accepted: </w:t>
            </w:r>
          </w:p>
          <w:p w14:paraId="1551F50C" w14:textId="77777777" w:rsidR="00D90CFE" w:rsidRDefault="00D90CFE">
            <w:pPr>
              <w:widowControl w:val="0"/>
              <w:rPr>
                <w:rFonts w:ascii="Microsoft PhagsPa" w:eastAsia="Microsoft PhagsPa" w:hAnsi="Microsoft PhagsPa" w:cs="Microsoft PhagsPa"/>
                <w:b/>
                <w:bCs/>
                <w:iCs/>
              </w:rPr>
            </w:pPr>
          </w:p>
          <w:p w14:paraId="74F1595A" w14:textId="73C2DAD4" w:rsidR="008566C0" w:rsidRPr="00C43C05" w:rsidRDefault="00000000">
            <w:pPr>
              <w:widowControl w:val="0"/>
              <w:rPr>
                <w:rFonts w:ascii="Microsoft PhagsPa" w:eastAsia="Microsoft PhagsPa" w:hAnsi="Microsoft PhagsPa" w:cs="Microsoft PhagsPa"/>
                <w:b/>
                <w:bCs/>
                <w:iCs/>
              </w:rPr>
            </w:pPr>
            <w:r w:rsidRPr="00C43C05">
              <w:rPr>
                <w:rFonts w:ascii="Microsoft PhagsPa" w:eastAsia="Microsoft PhagsPa" w:hAnsi="Microsoft PhagsPa" w:cs="Microsoft PhagsPa"/>
                <w:b/>
                <w:bCs/>
                <w:iCs/>
              </w:rPr>
              <w:t>Keywords:</w:t>
            </w:r>
          </w:p>
          <w:p w14:paraId="69FDCC47" w14:textId="5518307E" w:rsidR="008566C0" w:rsidRDefault="00185525">
            <w:pPr>
              <w:widowControl w:val="0"/>
              <w:rPr>
                <w:rFonts w:ascii="Microsoft PhagsPa" w:eastAsia="Microsoft PhagsPa" w:hAnsi="Microsoft PhagsPa" w:cs="Microsoft PhagsPa"/>
              </w:rPr>
            </w:pPr>
            <w:r>
              <w:rPr>
                <w:rFonts w:ascii="Microsoft PhagsPa" w:eastAsia="Microsoft PhagsPa" w:hAnsi="Microsoft PhagsPa" w:cs="Microsoft PhagsPa"/>
              </w:rPr>
              <w:t>xxx</w:t>
            </w:r>
          </w:p>
          <w:p w14:paraId="465F125E" w14:textId="77777777" w:rsidR="008A105D" w:rsidRDefault="008A105D">
            <w:pPr>
              <w:widowControl w:val="0"/>
              <w:rPr>
                <w:rFonts w:ascii="Microsoft PhagsPa" w:eastAsia="Microsoft PhagsPa" w:hAnsi="Microsoft PhagsPa" w:cs="Microsoft PhagsPa"/>
              </w:rPr>
            </w:pPr>
          </w:p>
          <w:p w14:paraId="50BB43B9" w14:textId="037DB742" w:rsidR="008A105D" w:rsidRPr="008A105D" w:rsidRDefault="008A105D">
            <w:pPr>
              <w:widowControl w:val="0"/>
              <w:rPr>
                <w:rFonts w:ascii="Microsoft PhagsPa" w:eastAsia="Microsoft PhagsPa" w:hAnsi="Microsoft PhagsPa" w:cs="Microsoft PhagsPa"/>
              </w:rPr>
            </w:pPr>
            <w:r>
              <w:rPr>
                <w:rFonts w:ascii="Microsoft PhagsPa" w:eastAsia="Microsoft PhagsPa" w:hAnsi="Microsoft PhagsPa" w:cs="Microsoft PhagsPa"/>
                <w:b/>
                <w:bCs/>
              </w:rPr>
              <w:t xml:space="preserve">DOI: </w:t>
            </w:r>
            <w:r w:rsidR="00185525">
              <w:rPr>
                <w:rFonts w:ascii="Microsoft PhagsPa" w:eastAsia="Microsoft PhagsPa" w:hAnsi="Microsoft PhagsPa" w:cs="Microsoft PhagsPa"/>
              </w:rPr>
              <w:t>xxx</w:t>
            </w:r>
            <w:r w:rsidR="00E94417">
              <w:rPr>
                <w:rFonts w:ascii="Microsoft PhagsPa" w:eastAsia="Microsoft PhagsPa" w:hAnsi="Microsoft PhagsPa" w:cs="Microsoft PhagsPa"/>
              </w:rPr>
              <w:t xml:space="preserve"> </w:t>
            </w:r>
          </w:p>
          <w:p w14:paraId="48929FED" w14:textId="77777777" w:rsidR="008566C0" w:rsidRDefault="008566C0">
            <w:pPr>
              <w:widowControl w:val="0"/>
              <w:rPr>
                <w:rFonts w:ascii="Microsoft PhagsPa" w:eastAsia="Microsoft PhagsPa" w:hAnsi="Microsoft PhagsPa" w:cs="Microsoft PhagsPa"/>
              </w:rPr>
            </w:pPr>
          </w:p>
          <w:p w14:paraId="7B1C3D1C" w14:textId="77777777" w:rsidR="00EF5DFC" w:rsidRDefault="00EF5DFC">
            <w:pPr>
              <w:widowControl w:val="0"/>
              <w:rPr>
                <w:rFonts w:ascii="Microsoft PhagsPa" w:eastAsia="Microsoft PhagsPa" w:hAnsi="Microsoft PhagsPa" w:cs="Microsoft PhagsPa"/>
                <w:color w:val="0D0D0D" w:themeColor="text1" w:themeTint="F2"/>
              </w:rPr>
            </w:pPr>
          </w:p>
          <w:p w14:paraId="010B4952" w14:textId="4B68B4F7" w:rsidR="00EF5DFC" w:rsidRDefault="00EF5DFC">
            <w:pPr>
              <w:widowControl w:val="0"/>
              <w:rPr>
                <w:rFonts w:ascii="Microsoft PhagsPa" w:eastAsia="Microsoft PhagsPa" w:hAnsi="Microsoft PhagsPa" w:cs="Microsoft PhagsPa"/>
                <w:color w:val="0D0D0D" w:themeColor="text1" w:themeTint="F2"/>
              </w:rPr>
            </w:pPr>
            <w:r>
              <w:rPr>
                <w:noProof/>
              </w:rPr>
              <w:drawing>
                <wp:inline distT="0" distB="0" distL="0" distR="0" wp14:anchorId="0AF335E2" wp14:editId="455421C6">
                  <wp:extent cx="666750" cy="234144"/>
                  <wp:effectExtent l="0" t="0" r="0" b="0"/>
                  <wp:docPr id="2004198304" name="Picture 1" descr="About CC Licenses -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out CC Licenses -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715" cy="23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11C20" w14:textId="50EC388F" w:rsidR="008566C0" w:rsidRPr="00EF235F" w:rsidRDefault="00EF5DFC">
            <w:pPr>
              <w:widowControl w:val="0"/>
              <w:rPr>
                <w:rFonts w:ascii="Microsoft PhagsPa" w:eastAsia="Microsoft PhagsPa" w:hAnsi="Microsoft PhagsPa" w:cs="Microsoft PhagsPa"/>
                <w:color w:val="0D0D0D" w:themeColor="text1" w:themeTint="F2"/>
              </w:rPr>
            </w:pPr>
            <w:r>
              <w:rPr>
                <w:rFonts w:ascii="Microsoft PhagsPa" w:eastAsia="Microsoft PhagsPa" w:hAnsi="Microsoft PhagsPa" w:cs="Microsoft PhagsPa"/>
                <w:color w:val="0D0D0D" w:themeColor="text1" w:themeTint="F2"/>
              </w:rPr>
              <w:t xml:space="preserve">Copyright © 2025 by the author(s). This open-access article is distributed </w:t>
            </w:r>
            <w:r w:rsidR="00C43C05">
              <w:rPr>
                <w:rFonts w:ascii="Microsoft PhagsPa" w:eastAsia="Microsoft PhagsPa" w:hAnsi="Microsoft PhagsPa" w:cs="Microsoft PhagsPa"/>
                <w:color w:val="0D0D0D" w:themeColor="text1" w:themeTint="F2"/>
              </w:rPr>
              <w:t xml:space="preserve">under the </w:t>
            </w:r>
            <w:r w:rsidR="00C43C05" w:rsidRPr="00C43C05">
              <w:rPr>
                <w:rFonts w:ascii="Microsoft PhagsPa" w:eastAsia="Microsoft PhagsPa" w:hAnsi="Microsoft PhagsPa" w:cs="Microsoft PhagsPa"/>
                <w:color w:val="0D0D0D" w:themeColor="text1" w:themeTint="F2"/>
              </w:rPr>
              <w:t>Creative Commons Attribution  4.0  International License</w:t>
            </w:r>
            <w:r w:rsidR="00C43C05">
              <w:rPr>
                <w:rFonts w:ascii="Microsoft PhagsPa" w:eastAsia="Microsoft PhagsPa" w:hAnsi="Microsoft PhagsPa" w:cs="Microsoft PhagsPa"/>
                <w:color w:val="0D0D0D" w:themeColor="text1" w:themeTint="F2"/>
              </w:rPr>
              <w:t>.</w:t>
            </w:r>
          </w:p>
        </w:tc>
        <w:tc>
          <w:tcPr>
            <w:tcW w:w="6251" w:type="dxa"/>
            <w:tcBorders>
              <w:left w:val="dotted" w:sz="8" w:space="0" w:color="000000"/>
            </w:tcBorders>
          </w:tcPr>
          <w:p w14:paraId="2AF0B60B" w14:textId="77777777" w:rsidR="008566C0" w:rsidRDefault="00000000">
            <w:pPr>
              <w:widowControl w:val="0"/>
              <w:rPr>
                <w:rFonts w:ascii="Microsoft PhagsPa" w:eastAsia="Microsoft PhagsPa" w:hAnsi="Microsoft PhagsPa" w:cs="Microsoft PhagsPa"/>
                <w:b/>
                <w:sz w:val="24"/>
                <w:szCs w:val="24"/>
              </w:rPr>
            </w:pPr>
            <w:r>
              <w:rPr>
                <w:rFonts w:ascii="Microsoft PhagsPa" w:eastAsia="Microsoft PhagsPa" w:hAnsi="Microsoft PhagsPa" w:cs="Microsoft PhagsPa"/>
                <w:b/>
                <w:sz w:val="24"/>
                <w:szCs w:val="24"/>
              </w:rPr>
              <w:t>Abstract</w:t>
            </w:r>
          </w:p>
          <w:p w14:paraId="7A16064E" w14:textId="08EC01AC" w:rsidR="008566C0" w:rsidRDefault="008566C0" w:rsidP="00EF235F">
            <w:pPr>
              <w:widowControl w:val="0"/>
              <w:spacing w:after="160"/>
              <w:ind w:firstLine="793"/>
              <w:jc w:val="both"/>
              <w:rPr>
                <w:rFonts w:ascii="Microsoft PhagsPa" w:eastAsia="Microsoft PhagsPa" w:hAnsi="Microsoft PhagsPa" w:cs="Microsoft PhagsPa"/>
              </w:rPr>
            </w:pPr>
          </w:p>
        </w:tc>
      </w:tr>
    </w:tbl>
    <w:p w14:paraId="310CB2AF" w14:textId="77777777" w:rsidR="008566C0" w:rsidRDefault="008566C0">
      <w:pPr>
        <w:widowControl w:val="0"/>
        <w:spacing w:after="0"/>
        <w:rPr>
          <w:rFonts w:ascii="Microsoft PhagsPa" w:eastAsia="Microsoft PhagsPa" w:hAnsi="Microsoft PhagsPa" w:cs="Microsoft PhagsPa"/>
        </w:rPr>
      </w:pPr>
    </w:p>
    <w:p w14:paraId="4F2FA12A" w14:textId="77777777" w:rsidR="008566C0" w:rsidRDefault="00000000">
      <w:pPr>
        <w:widowControl w:val="0"/>
        <w:jc w:val="center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INTRODUCTION</w:t>
      </w:r>
    </w:p>
    <w:p w14:paraId="51EDEA4E" w14:textId="40015AEE" w:rsidR="008566C0" w:rsidRDefault="00000000">
      <w:pPr>
        <w:jc w:val="center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METHODS</w:t>
      </w:r>
    </w:p>
    <w:p w14:paraId="2F42A235" w14:textId="77777777" w:rsidR="008566C0" w:rsidRDefault="00000000">
      <w:pPr>
        <w:jc w:val="both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Research Design</w:t>
      </w:r>
    </w:p>
    <w:p w14:paraId="2A558600" w14:textId="6108DAC8" w:rsidR="008566C0" w:rsidRDefault="00000000">
      <w:pPr>
        <w:jc w:val="both"/>
        <w:rPr>
          <w:rFonts w:ascii="Microsoft PhagsPa" w:eastAsia="Microsoft PhagsPa" w:hAnsi="Microsoft PhagsPa" w:cs="Microsoft PhagsPa"/>
        </w:rPr>
      </w:pPr>
      <w:r>
        <w:rPr>
          <w:rFonts w:ascii="Microsoft PhagsPa" w:eastAsia="Microsoft PhagsPa" w:hAnsi="Microsoft PhagsPa" w:cs="Microsoft PhagsPa"/>
        </w:rPr>
        <w:tab/>
      </w:r>
    </w:p>
    <w:p w14:paraId="2E027110" w14:textId="14310E27" w:rsidR="008566C0" w:rsidRDefault="00000000">
      <w:pPr>
        <w:jc w:val="both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Respondents and Locale of the Study</w:t>
      </w:r>
    </w:p>
    <w:p w14:paraId="0853BA2D" w14:textId="2BBE0672" w:rsidR="0016506F" w:rsidRDefault="00A32685" w:rsidP="00185525">
      <w:pPr>
        <w:jc w:val="both"/>
        <w:rPr>
          <w:rFonts w:ascii="Microsoft PhagsPa" w:eastAsia="Microsoft PhagsPa" w:hAnsi="Microsoft PhagsPa" w:cs="Microsoft PhagsPa"/>
          <w:bCs/>
        </w:rPr>
      </w:pPr>
      <w:r>
        <w:rPr>
          <w:rFonts w:ascii="Microsoft PhagsPa" w:eastAsia="Microsoft PhagsPa" w:hAnsi="Microsoft PhagsPa" w:cs="Microsoft PhagsPa"/>
          <w:b/>
        </w:rPr>
        <w:tab/>
      </w:r>
      <w:r w:rsidR="00001E5C">
        <w:rPr>
          <w:rFonts w:ascii="Microsoft PhagsPa" w:eastAsia="Microsoft PhagsPa" w:hAnsi="Microsoft PhagsPa" w:cs="Microsoft PhagsPa"/>
          <w:bCs/>
        </w:rPr>
        <w:t xml:space="preserve"> </w:t>
      </w:r>
    </w:p>
    <w:p w14:paraId="65C310D5" w14:textId="7D6FE9DA" w:rsidR="00F5237D" w:rsidRPr="00F5237D" w:rsidRDefault="00F5237D">
      <w:pPr>
        <w:jc w:val="both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Table 1. Respondents of the Study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916"/>
        <w:gridCol w:w="2084"/>
        <w:gridCol w:w="2056"/>
      </w:tblGrid>
      <w:tr w:rsidR="0021313B" w:rsidRPr="005D5DF7" w14:paraId="0FC5B3A4" w14:textId="166F110C" w:rsidTr="0021313B">
        <w:tc>
          <w:tcPr>
            <w:tcW w:w="2970" w:type="dxa"/>
            <w:tcBorders>
              <w:top w:val="double" w:sz="6" w:space="0" w:color="auto"/>
              <w:bottom w:val="single" w:sz="8" w:space="0" w:color="auto"/>
            </w:tcBorders>
          </w:tcPr>
          <w:p w14:paraId="1A4AA61A" w14:textId="77777777" w:rsidR="0021313B" w:rsidRPr="005D5DF7" w:rsidRDefault="0021313B" w:rsidP="00CC55AA">
            <w:pPr>
              <w:spacing w:line="480" w:lineRule="auto"/>
              <w:jc w:val="center"/>
              <w:rPr>
                <w:rFonts w:ascii="Microsoft PhagsPa" w:hAnsi="Microsoft PhagsPa" w:cs="Times New Roman"/>
                <w:b/>
                <w:szCs w:val="20"/>
              </w:rPr>
            </w:pPr>
            <w:r w:rsidRPr="005D5DF7">
              <w:rPr>
                <w:rFonts w:ascii="Microsoft PhagsPa" w:hAnsi="Microsoft PhagsPa" w:cs="Times New Roman"/>
                <w:b/>
                <w:szCs w:val="20"/>
              </w:rPr>
              <w:t>Respondents</w:t>
            </w:r>
          </w:p>
        </w:tc>
        <w:tc>
          <w:tcPr>
            <w:tcW w:w="1916" w:type="dxa"/>
            <w:tcBorders>
              <w:top w:val="double" w:sz="6" w:space="0" w:color="auto"/>
              <w:bottom w:val="single" w:sz="8" w:space="0" w:color="auto"/>
            </w:tcBorders>
          </w:tcPr>
          <w:p w14:paraId="3CD2FA8E" w14:textId="25AB65DC" w:rsidR="0021313B" w:rsidRPr="005D5DF7" w:rsidRDefault="0021313B" w:rsidP="00CC55AA">
            <w:pPr>
              <w:spacing w:line="480" w:lineRule="auto"/>
              <w:jc w:val="center"/>
              <w:rPr>
                <w:rFonts w:ascii="Microsoft PhagsPa" w:hAnsi="Microsoft PhagsPa" w:cs="Times New Roman"/>
                <w:b/>
                <w:szCs w:val="20"/>
              </w:rPr>
            </w:pPr>
            <w:r w:rsidRPr="005D5DF7">
              <w:rPr>
                <w:rFonts w:ascii="Microsoft PhagsPa" w:hAnsi="Microsoft PhagsPa" w:cs="Times New Roman"/>
                <w:b/>
                <w:szCs w:val="20"/>
              </w:rPr>
              <w:t>Population Size</w:t>
            </w:r>
          </w:p>
        </w:tc>
        <w:tc>
          <w:tcPr>
            <w:tcW w:w="2084" w:type="dxa"/>
            <w:tcBorders>
              <w:top w:val="double" w:sz="6" w:space="0" w:color="auto"/>
              <w:bottom w:val="single" w:sz="8" w:space="0" w:color="auto"/>
            </w:tcBorders>
          </w:tcPr>
          <w:p w14:paraId="04E2E707" w14:textId="3D85A0B5" w:rsidR="0021313B" w:rsidRPr="005D5DF7" w:rsidRDefault="0021313B" w:rsidP="00CC55AA">
            <w:pPr>
              <w:spacing w:line="480" w:lineRule="auto"/>
              <w:jc w:val="center"/>
              <w:rPr>
                <w:rFonts w:ascii="Microsoft PhagsPa" w:hAnsi="Microsoft PhagsPa" w:cs="Times New Roman"/>
                <w:b/>
                <w:szCs w:val="20"/>
              </w:rPr>
            </w:pPr>
            <w:r w:rsidRPr="005D5DF7">
              <w:rPr>
                <w:rFonts w:ascii="Microsoft PhagsPa" w:hAnsi="Microsoft PhagsPa" w:cs="Times New Roman"/>
                <w:b/>
                <w:szCs w:val="20"/>
              </w:rPr>
              <w:t>Sample Size</w:t>
            </w:r>
          </w:p>
        </w:tc>
        <w:tc>
          <w:tcPr>
            <w:tcW w:w="2056" w:type="dxa"/>
            <w:tcBorders>
              <w:top w:val="double" w:sz="6" w:space="0" w:color="auto"/>
              <w:bottom w:val="single" w:sz="8" w:space="0" w:color="auto"/>
            </w:tcBorders>
          </w:tcPr>
          <w:p w14:paraId="3DEDA8A4" w14:textId="561A5D27" w:rsidR="0021313B" w:rsidRPr="005D5DF7" w:rsidRDefault="0021313B" w:rsidP="00CC55AA">
            <w:pPr>
              <w:spacing w:line="480" w:lineRule="auto"/>
              <w:jc w:val="center"/>
              <w:rPr>
                <w:rFonts w:ascii="Microsoft PhagsPa" w:hAnsi="Microsoft PhagsPa" w:cs="Times New Roman"/>
                <w:b/>
                <w:szCs w:val="20"/>
              </w:rPr>
            </w:pPr>
            <w:r>
              <w:rPr>
                <w:rFonts w:ascii="Microsoft PhagsPa" w:hAnsi="Microsoft PhagsPa" w:cs="Times New Roman"/>
                <w:b/>
                <w:szCs w:val="20"/>
              </w:rPr>
              <w:t>Percentage</w:t>
            </w:r>
          </w:p>
        </w:tc>
      </w:tr>
      <w:tr w:rsidR="0021313B" w:rsidRPr="005D5DF7" w14:paraId="5DE4B036" w14:textId="616B66A8" w:rsidTr="0021313B">
        <w:trPr>
          <w:trHeight w:val="654"/>
        </w:trPr>
        <w:tc>
          <w:tcPr>
            <w:tcW w:w="2970" w:type="dxa"/>
            <w:tcBorders>
              <w:top w:val="single" w:sz="8" w:space="0" w:color="auto"/>
            </w:tcBorders>
          </w:tcPr>
          <w:p w14:paraId="2E89419E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Bachelor of Secondary Education (BSEd)</w:t>
            </w:r>
          </w:p>
        </w:tc>
        <w:tc>
          <w:tcPr>
            <w:tcW w:w="1916" w:type="dxa"/>
            <w:tcBorders>
              <w:top w:val="single" w:sz="8" w:space="0" w:color="auto"/>
            </w:tcBorders>
          </w:tcPr>
          <w:p w14:paraId="62A71639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593</w:t>
            </w:r>
          </w:p>
        </w:tc>
        <w:tc>
          <w:tcPr>
            <w:tcW w:w="2084" w:type="dxa"/>
            <w:tcBorders>
              <w:top w:val="single" w:sz="8" w:space="0" w:color="auto"/>
            </w:tcBorders>
          </w:tcPr>
          <w:p w14:paraId="3F0C8204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129</w:t>
            </w:r>
          </w:p>
        </w:tc>
        <w:tc>
          <w:tcPr>
            <w:tcW w:w="2056" w:type="dxa"/>
            <w:tcBorders>
              <w:top w:val="single" w:sz="8" w:space="0" w:color="auto"/>
            </w:tcBorders>
          </w:tcPr>
          <w:p w14:paraId="704E1504" w14:textId="7C9F9BBF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>
              <w:rPr>
                <w:rFonts w:ascii="Microsoft PhagsPa" w:hAnsi="Microsoft PhagsPa" w:cs="Times New Roman"/>
                <w:szCs w:val="20"/>
              </w:rPr>
              <w:t>41.21</w:t>
            </w:r>
          </w:p>
        </w:tc>
      </w:tr>
      <w:tr w:rsidR="0021313B" w:rsidRPr="005D5DF7" w14:paraId="231FC565" w14:textId="7E89406C" w:rsidTr="0021313B">
        <w:trPr>
          <w:trHeight w:val="712"/>
        </w:trPr>
        <w:tc>
          <w:tcPr>
            <w:tcW w:w="2970" w:type="dxa"/>
          </w:tcPr>
          <w:p w14:paraId="294902E0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Bachelor of Elementary Education (BEEd)</w:t>
            </w:r>
          </w:p>
        </w:tc>
        <w:tc>
          <w:tcPr>
            <w:tcW w:w="1916" w:type="dxa"/>
          </w:tcPr>
          <w:p w14:paraId="71001D7E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352</w:t>
            </w:r>
          </w:p>
        </w:tc>
        <w:tc>
          <w:tcPr>
            <w:tcW w:w="2084" w:type="dxa"/>
          </w:tcPr>
          <w:p w14:paraId="2C786DF9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76</w:t>
            </w:r>
          </w:p>
        </w:tc>
        <w:tc>
          <w:tcPr>
            <w:tcW w:w="2056" w:type="dxa"/>
          </w:tcPr>
          <w:p w14:paraId="727966BE" w14:textId="31A87B74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>
              <w:rPr>
                <w:rFonts w:ascii="Microsoft PhagsPa" w:hAnsi="Microsoft PhagsPa" w:cs="Times New Roman"/>
                <w:szCs w:val="20"/>
              </w:rPr>
              <w:t>24.28</w:t>
            </w:r>
          </w:p>
        </w:tc>
      </w:tr>
      <w:tr w:rsidR="0021313B" w:rsidRPr="005D5DF7" w14:paraId="7DEDE213" w14:textId="36677C70" w:rsidTr="0021313B">
        <w:trPr>
          <w:trHeight w:val="709"/>
        </w:trPr>
        <w:tc>
          <w:tcPr>
            <w:tcW w:w="2970" w:type="dxa"/>
          </w:tcPr>
          <w:p w14:paraId="14E488AA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lastRenderedPageBreak/>
              <w:t>Bachelor of Physical Education (BPEd)</w:t>
            </w:r>
          </w:p>
        </w:tc>
        <w:tc>
          <w:tcPr>
            <w:tcW w:w="1916" w:type="dxa"/>
          </w:tcPr>
          <w:p w14:paraId="1E5B947D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245</w:t>
            </w:r>
          </w:p>
        </w:tc>
        <w:tc>
          <w:tcPr>
            <w:tcW w:w="2084" w:type="dxa"/>
          </w:tcPr>
          <w:p w14:paraId="3A5C31C3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53</w:t>
            </w:r>
          </w:p>
        </w:tc>
        <w:tc>
          <w:tcPr>
            <w:tcW w:w="2056" w:type="dxa"/>
          </w:tcPr>
          <w:p w14:paraId="3B1DA071" w14:textId="33F06139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>
              <w:rPr>
                <w:rFonts w:ascii="Microsoft PhagsPa" w:hAnsi="Microsoft PhagsPa" w:cs="Times New Roman"/>
                <w:szCs w:val="20"/>
              </w:rPr>
              <w:t>16.9</w:t>
            </w:r>
            <w:r w:rsidR="00722565">
              <w:rPr>
                <w:rFonts w:ascii="Microsoft PhagsPa" w:hAnsi="Microsoft PhagsPa" w:cs="Times New Roman"/>
                <w:szCs w:val="20"/>
              </w:rPr>
              <w:t>4</w:t>
            </w:r>
          </w:p>
        </w:tc>
      </w:tr>
      <w:tr w:rsidR="0021313B" w:rsidRPr="005D5DF7" w14:paraId="71EEAD57" w14:textId="7AA0DB06" w:rsidTr="0021313B">
        <w:trPr>
          <w:trHeight w:val="597"/>
        </w:trPr>
        <w:tc>
          <w:tcPr>
            <w:tcW w:w="2970" w:type="dxa"/>
          </w:tcPr>
          <w:p w14:paraId="2A06E3BF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Bachelor of Technical and Livelihood Education (BTLEd)</w:t>
            </w:r>
          </w:p>
        </w:tc>
        <w:tc>
          <w:tcPr>
            <w:tcW w:w="1916" w:type="dxa"/>
          </w:tcPr>
          <w:p w14:paraId="655BDF24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252</w:t>
            </w:r>
          </w:p>
        </w:tc>
        <w:tc>
          <w:tcPr>
            <w:tcW w:w="2084" w:type="dxa"/>
          </w:tcPr>
          <w:p w14:paraId="108C503B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 w:rsidRPr="005D5DF7">
              <w:rPr>
                <w:rFonts w:ascii="Microsoft PhagsPa" w:hAnsi="Microsoft PhagsPa" w:cs="Times New Roman"/>
                <w:szCs w:val="20"/>
              </w:rPr>
              <w:t>55</w:t>
            </w:r>
          </w:p>
        </w:tc>
        <w:tc>
          <w:tcPr>
            <w:tcW w:w="2056" w:type="dxa"/>
          </w:tcPr>
          <w:p w14:paraId="07FF7C6E" w14:textId="26D9940C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szCs w:val="20"/>
              </w:rPr>
            </w:pPr>
            <w:r>
              <w:rPr>
                <w:rFonts w:ascii="Microsoft PhagsPa" w:hAnsi="Microsoft PhagsPa" w:cs="Times New Roman"/>
                <w:szCs w:val="20"/>
              </w:rPr>
              <w:t>17.57</w:t>
            </w:r>
          </w:p>
        </w:tc>
      </w:tr>
      <w:tr w:rsidR="0021313B" w:rsidRPr="005D5DF7" w14:paraId="2CA65A91" w14:textId="6F553630" w:rsidTr="0021313B">
        <w:tc>
          <w:tcPr>
            <w:tcW w:w="2970" w:type="dxa"/>
            <w:tcBorders>
              <w:bottom w:val="double" w:sz="4" w:space="0" w:color="auto"/>
            </w:tcBorders>
          </w:tcPr>
          <w:p w14:paraId="6C7CCE80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b/>
                <w:szCs w:val="20"/>
              </w:rPr>
            </w:pPr>
            <w:r w:rsidRPr="005D5DF7">
              <w:rPr>
                <w:rFonts w:ascii="Microsoft PhagsPa" w:hAnsi="Microsoft PhagsPa" w:cs="Times New Roman"/>
                <w:b/>
                <w:szCs w:val="20"/>
              </w:rPr>
              <w:t>Total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14:paraId="0B0AF3EC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b/>
                <w:szCs w:val="20"/>
              </w:rPr>
            </w:pPr>
            <w:r w:rsidRPr="005D5DF7">
              <w:rPr>
                <w:rFonts w:ascii="Microsoft PhagsPa" w:hAnsi="Microsoft PhagsPa" w:cs="Times New Roman"/>
                <w:b/>
                <w:szCs w:val="20"/>
              </w:rPr>
              <w:t>1,442</w:t>
            </w:r>
          </w:p>
        </w:tc>
        <w:tc>
          <w:tcPr>
            <w:tcW w:w="2084" w:type="dxa"/>
            <w:tcBorders>
              <w:bottom w:val="double" w:sz="4" w:space="0" w:color="auto"/>
            </w:tcBorders>
          </w:tcPr>
          <w:p w14:paraId="3E3C5C1B" w14:textId="77777777" w:rsidR="0021313B" w:rsidRPr="005D5DF7" w:rsidRDefault="0021313B" w:rsidP="00CC55AA">
            <w:pPr>
              <w:jc w:val="center"/>
              <w:rPr>
                <w:rFonts w:ascii="Microsoft PhagsPa" w:hAnsi="Microsoft PhagsPa" w:cs="Times New Roman"/>
                <w:b/>
                <w:szCs w:val="20"/>
              </w:rPr>
            </w:pPr>
            <w:r w:rsidRPr="005D5DF7">
              <w:rPr>
                <w:rFonts w:ascii="Microsoft PhagsPa" w:hAnsi="Microsoft PhagsPa" w:cs="Times New Roman"/>
                <w:b/>
                <w:szCs w:val="20"/>
              </w:rPr>
              <w:t>313</w:t>
            </w:r>
          </w:p>
        </w:tc>
        <w:tc>
          <w:tcPr>
            <w:tcW w:w="2056" w:type="dxa"/>
            <w:tcBorders>
              <w:bottom w:val="double" w:sz="4" w:space="0" w:color="auto"/>
            </w:tcBorders>
          </w:tcPr>
          <w:p w14:paraId="330CD26A" w14:textId="63BC0650" w:rsidR="0021313B" w:rsidRPr="005D5DF7" w:rsidRDefault="00722565" w:rsidP="00CC55AA">
            <w:pPr>
              <w:jc w:val="center"/>
              <w:rPr>
                <w:rFonts w:ascii="Microsoft PhagsPa" w:hAnsi="Microsoft PhagsPa" w:cs="Times New Roman"/>
                <w:b/>
                <w:szCs w:val="20"/>
              </w:rPr>
            </w:pPr>
            <w:r>
              <w:rPr>
                <w:rFonts w:ascii="Microsoft PhagsPa" w:hAnsi="Microsoft PhagsPa" w:cs="Times New Roman"/>
                <w:b/>
                <w:szCs w:val="20"/>
              </w:rPr>
              <w:t>100</w:t>
            </w:r>
          </w:p>
        </w:tc>
      </w:tr>
    </w:tbl>
    <w:p w14:paraId="2EB83C18" w14:textId="01439F80" w:rsidR="008566C0" w:rsidRDefault="008566C0">
      <w:pPr>
        <w:jc w:val="both"/>
        <w:rPr>
          <w:rFonts w:ascii="Microsoft PhagsPa" w:eastAsia="Microsoft PhagsPa" w:hAnsi="Microsoft PhagsPa" w:cs="Microsoft PhagsPa"/>
        </w:rPr>
      </w:pPr>
    </w:p>
    <w:p w14:paraId="6CE630EB" w14:textId="77777777" w:rsidR="008566C0" w:rsidRDefault="00000000">
      <w:pPr>
        <w:jc w:val="both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Research Instrument</w:t>
      </w:r>
    </w:p>
    <w:p w14:paraId="646CF60C" w14:textId="1335694D" w:rsidR="008566C0" w:rsidRDefault="00000000">
      <w:pPr>
        <w:jc w:val="both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Data Gathering Procedure and Analysis</w:t>
      </w:r>
    </w:p>
    <w:p w14:paraId="767FCD49" w14:textId="1C9C56E3" w:rsidR="008566C0" w:rsidRDefault="00000000">
      <w:pPr>
        <w:jc w:val="both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Ethical Considerations</w:t>
      </w:r>
    </w:p>
    <w:p w14:paraId="51FC33B0" w14:textId="03F268E3" w:rsidR="00A758C6" w:rsidRPr="00A758C6" w:rsidRDefault="00000000" w:rsidP="00425241">
      <w:pPr>
        <w:jc w:val="both"/>
        <w:rPr>
          <w:rFonts w:ascii="Microsoft PhagsPa" w:eastAsia="Microsoft PhagsPa" w:hAnsi="Microsoft PhagsPa" w:cs="Microsoft PhagsPa"/>
          <w:bCs/>
          <w:lang w:val="en-PH"/>
        </w:rPr>
      </w:pPr>
      <w:r>
        <w:rPr>
          <w:rFonts w:ascii="Microsoft PhagsPa" w:eastAsia="Microsoft PhagsPa" w:hAnsi="Microsoft PhagsPa" w:cs="Microsoft PhagsPa"/>
          <w:b/>
        </w:rPr>
        <w:tab/>
      </w:r>
    </w:p>
    <w:p w14:paraId="54ADB819" w14:textId="77777777" w:rsidR="008566C0" w:rsidRDefault="008566C0">
      <w:pPr>
        <w:jc w:val="both"/>
        <w:rPr>
          <w:rFonts w:ascii="Microsoft PhagsPa" w:eastAsia="Microsoft PhagsPa" w:hAnsi="Microsoft PhagsPa" w:cs="Microsoft PhagsPa"/>
          <w:b/>
        </w:rPr>
      </w:pPr>
    </w:p>
    <w:p w14:paraId="277C8022" w14:textId="77777777" w:rsidR="008566C0" w:rsidRDefault="00000000">
      <w:pPr>
        <w:spacing w:after="0" w:line="240" w:lineRule="auto"/>
        <w:jc w:val="center"/>
        <w:rPr>
          <w:rFonts w:ascii="Microsoft PhagsPa" w:eastAsia="Microsoft PhagsPa" w:hAnsi="Microsoft PhagsPa" w:cs="Microsoft PhagsPa"/>
          <w:b/>
          <w:sz w:val="24"/>
          <w:szCs w:val="24"/>
        </w:rPr>
      </w:pPr>
      <w:r>
        <w:rPr>
          <w:rFonts w:ascii="Microsoft PhagsPa" w:eastAsia="Microsoft PhagsPa" w:hAnsi="Microsoft PhagsPa" w:cs="Microsoft PhagsPa"/>
          <w:b/>
          <w:sz w:val="24"/>
          <w:szCs w:val="24"/>
        </w:rPr>
        <w:t>RESULTS AND DISCUSSION</w:t>
      </w:r>
    </w:p>
    <w:p w14:paraId="6E4C6527" w14:textId="77777777" w:rsidR="008566C0" w:rsidRDefault="008566C0">
      <w:pPr>
        <w:spacing w:after="0" w:line="240" w:lineRule="auto"/>
        <w:jc w:val="both"/>
        <w:rPr>
          <w:rFonts w:ascii="Microsoft PhagsPa" w:eastAsia="Microsoft PhagsPa" w:hAnsi="Microsoft PhagsPa" w:cs="Microsoft PhagsPa"/>
          <w:b/>
          <w:sz w:val="24"/>
          <w:szCs w:val="24"/>
        </w:rPr>
      </w:pPr>
    </w:p>
    <w:p w14:paraId="5C6FC6A5" w14:textId="77777777" w:rsidR="00DC155F" w:rsidRDefault="00DC155F" w:rsidP="0081090F">
      <w:pPr>
        <w:pStyle w:val="NoSpacing"/>
        <w:ind w:firstLine="720"/>
        <w:jc w:val="both"/>
        <w:rPr>
          <w:rFonts w:ascii="Microsoft PhagsPa" w:hAnsi="Microsoft PhagsPa"/>
        </w:rPr>
      </w:pPr>
    </w:p>
    <w:p w14:paraId="3DB6975E" w14:textId="77777777" w:rsidR="00DC155F" w:rsidRDefault="00DC155F" w:rsidP="00185525">
      <w:pPr>
        <w:spacing w:after="0" w:line="240" w:lineRule="auto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CONCLUSION AND FUTURE WORKS</w:t>
      </w:r>
    </w:p>
    <w:p w14:paraId="0C7B0327" w14:textId="4D02EAB1" w:rsidR="00DC155F" w:rsidRDefault="00DC155F" w:rsidP="00185525">
      <w:pPr>
        <w:spacing w:after="0" w:line="240" w:lineRule="auto"/>
        <w:rPr>
          <w:rFonts w:ascii="Microsoft PhagsPa" w:eastAsia="Microsoft PhagsPa" w:hAnsi="Microsoft PhagsPa" w:cs="Microsoft PhagsPa"/>
          <w:bCs/>
        </w:rPr>
      </w:pPr>
      <w:r>
        <w:rPr>
          <w:rFonts w:ascii="Microsoft PhagsPa" w:eastAsia="Microsoft PhagsPa" w:hAnsi="Microsoft PhagsPa" w:cs="Microsoft PhagsPa"/>
          <w:b/>
        </w:rPr>
        <w:tab/>
      </w:r>
    </w:p>
    <w:p w14:paraId="29F4D201" w14:textId="77777777" w:rsidR="007034B3" w:rsidRDefault="007034B3" w:rsidP="00185525">
      <w:pPr>
        <w:spacing w:after="0" w:line="240" w:lineRule="auto"/>
        <w:rPr>
          <w:rFonts w:ascii="Microsoft PhagsPa" w:eastAsia="Microsoft PhagsPa" w:hAnsi="Microsoft PhagsPa" w:cs="Microsoft PhagsPa"/>
          <w:b/>
        </w:rPr>
      </w:pPr>
      <w:r>
        <w:rPr>
          <w:rFonts w:ascii="Microsoft PhagsPa" w:eastAsia="Microsoft PhagsPa" w:hAnsi="Microsoft PhagsPa" w:cs="Microsoft PhagsPa"/>
          <w:b/>
        </w:rPr>
        <w:t>ACKNOWLEDGMENT</w:t>
      </w:r>
    </w:p>
    <w:p w14:paraId="4FFCF3BC" w14:textId="77777777" w:rsidR="00684C1C" w:rsidRDefault="00684C1C" w:rsidP="00185525">
      <w:pPr>
        <w:spacing w:after="0" w:line="240" w:lineRule="auto"/>
        <w:rPr>
          <w:rFonts w:ascii="Microsoft PhagsPa" w:eastAsia="Microsoft PhagsPa" w:hAnsi="Microsoft PhagsPa" w:cs="Microsoft PhagsPa"/>
          <w:b/>
        </w:rPr>
      </w:pPr>
    </w:p>
    <w:p w14:paraId="7CE6CD8B" w14:textId="77777777" w:rsidR="002E527F" w:rsidRDefault="002E527F" w:rsidP="00185525">
      <w:pPr>
        <w:spacing w:after="0" w:line="240" w:lineRule="auto"/>
        <w:rPr>
          <w:rFonts w:ascii="Microsoft PhagsPa" w:eastAsia="Microsoft PhagsPa" w:hAnsi="Microsoft PhagsPa" w:cs="Microsoft PhagsPa"/>
          <w:b/>
          <w:sz w:val="24"/>
          <w:szCs w:val="24"/>
        </w:rPr>
      </w:pPr>
      <w:r>
        <w:rPr>
          <w:rFonts w:ascii="Microsoft PhagsPa" w:eastAsia="Microsoft PhagsPa" w:hAnsi="Microsoft PhagsPa" w:cs="Microsoft PhagsPa"/>
          <w:b/>
          <w:sz w:val="24"/>
          <w:szCs w:val="24"/>
        </w:rPr>
        <w:t>CONFLICT OF INTEREST</w:t>
      </w:r>
    </w:p>
    <w:p w14:paraId="3D6856FD" w14:textId="0315788E" w:rsidR="002E527F" w:rsidRPr="002E527F" w:rsidRDefault="002E527F" w:rsidP="002E527F">
      <w:pPr>
        <w:spacing w:after="0" w:line="240" w:lineRule="auto"/>
        <w:jc w:val="both"/>
        <w:rPr>
          <w:rFonts w:ascii="Microsoft PhagsPa" w:eastAsia="Microsoft PhagsPa" w:hAnsi="Microsoft PhagsPa" w:cs="Microsoft PhagsPa"/>
          <w:lang w:val="en-PH"/>
        </w:rPr>
      </w:pPr>
      <w:r>
        <w:rPr>
          <w:rFonts w:ascii="Microsoft PhagsPa" w:eastAsia="Microsoft PhagsPa" w:hAnsi="Microsoft PhagsPa" w:cs="Microsoft PhagsPa"/>
        </w:rPr>
        <w:tab/>
      </w:r>
    </w:p>
    <w:p w14:paraId="4C914589" w14:textId="0AF7D6B4" w:rsidR="002E527F" w:rsidRDefault="002E527F" w:rsidP="002E527F">
      <w:pPr>
        <w:spacing w:after="0" w:line="240" w:lineRule="auto"/>
        <w:jc w:val="both"/>
        <w:rPr>
          <w:rFonts w:ascii="Microsoft PhagsPa" w:eastAsia="Microsoft PhagsPa" w:hAnsi="Microsoft PhagsPa" w:cs="Microsoft PhagsPa"/>
          <w:b/>
          <w:sz w:val="24"/>
          <w:szCs w:val="24"/>
        </w:rPr>
      </w:pPr>
      <w:r>
        <w:rPr>
          <w:rFonts w:ascii="Microsoft PhagsPa" w:eastAsia="Microsoft PhagsPa" w:hAnsi="Microsoft PhagsPa" w:cs="Microsoft PhagsPa"/>
          <w:b/>
          <w:sz w:val="24"/>
          <w:szCs w:val="24"/>
        </w:rPr>
        <w:t>REFERENCE</w:t>
      </w:r>
    </w:p>
    <w:p w14:paraId="2FD8E9DE" w14:textId="69BEA14C" w:rsidR="008566C0" w:rsidRDefault="0077252C" w:rsidP="00EE2CBB">
      <w:pPr>
        <w:spacing w:line="240" w:lineRule="auto"/>
        <w:jc w:val="both"/>
        <w:rPr>
          <w:rFonts w:ascii="Microsoft PhagsPa" w:eastAsia="Microsoft PhagsPa" w:hAnsi="Microsoft PhagsPa" w:cs="Microsoft PhagsPa"/>
        </w:rPr>
      </w:pPr>
      <w:r>
        <w:rPr>
          <w:rFonts w:ascii="Microsoft PhagsPa" w:eastAsia="Microsoft PhagsPa" w:hAnsi="Microsoft PhagsPa" w:cs="Microsoft PhagsPa"/>
          <w:bCs/>
          <w:lang w:val="en-PH"/>
        </w:rPr>
        <w:t xml:space="preserve"> </w:t>
      </w:r>
    </w:p>
    <w:sectPr w:rsidR="008566C0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CD54" w14:textId="77777777" w:rsidR="00C54430" w:rsidRDefault="00C54430">
      <w:pPr>
        <w:spacing w:after="0" w:line="240" w:lineRule="auto"/>
      </w:pPr>
      <w:r>
        <w:separator/>
      </w:r>
    </w:p>
  </w:endnote>
  <w:endnote w:type="continuationSeparator" w:id="0">
    <w:p w14:paraId="422672EF" w14:textId="77777777" w:rsidR="00C54430" w:rsidRDefault="00C5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C0EE8E11-7BF6-4C44-9058-46C233F32E9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9E8C111-8D12-4C6C-95E3-CBB09E87DFDD}"/>
    <w:embedItalic r:id="rId3" w:fontKey="{E6718A9F-D145-44C9-A6E4-04741275B2BC}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  <w:embedRegular r:id="rId4" w:fontKey="{ACB407A2-68DD-48AB-95C8-B593AA213D88}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  <w:embedRegular r:id="rId5" w:fontKey="{FB781E3F-1E3E-4C4C-9C4F-FCF452E93CE5}"/>
    <w:embedBold r:id="rId6" w:fontKey="{9909C2F6-9C4D-48E9-A87E-DE6178EB5A70}"/>
    <w:embedItalic r:id="rId7" w:fontKey="{805F315B-9B4F-4E80-9C13-E1ABF0E99EBA}"/>
    <w:embedBoldItalic r:id="rId8" w:fontKey="{325B98B8-D279-488F-87BC-CB58E0E9842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673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3C4C6" w14:textId="1FF18C28" w:rsidR="00684C1C" w:rsidRDefault="00684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EE632" w14:textId="77777777" w:rsidR="00684C1C" w:rsidRDefault="00684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F703" w14:textId="32F81D36" w:rsidR="00684C1C" w:rsidRDefault="00684C1C" w:rsidP="00684C1C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D23A" w14:textId="77777777" w:rsidR="00C54430" w:rsidRDefault="00C54430">
      <w:pPr>
        <w:spacing w:after="0" w:line="240" w:lineRule="auto"/>
      </w:pPr>
      <w:r>
        <w:separator/>
      </w:r>
    </w:p>
  </w:footnote>
  <w:footnote w:type="continuationSeparator" w:id="0">
    <w:p w14:paraId="5303D3F9" w14:textId="77777777" w:rsidR="00C54430" w:rsidRDefault="00C5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4B8B" w14:textId="77777777" w:rsidR="001F429D" w:rsidRPr="00297D81" w:rsidRDefault="001F429D">
    <w:pPr>
      <w:pStyle w:val="Header"/>
      <w:jc w:val="right"/>
      <w:rPr>
        <w:rFonts w:ascii="Times New Roman" w:hAnsi="Times New Roman" w:cs="Times New Roman"/>
        <w:sz w:val="24"/>
      </w:rPr>
    </w:pPr>
  </w:p>
  <w:p w14:paraId="30C3DD27" w14:textId="77777777" w:rsidR="001F429D" w:rsidRPr="00297D81" w:rsidRDefault="001F429D" w:rsidP="00563850">
    <w:pPr>
      <w:pStyle w:val="Header"/>
      <w:jc w:val="both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0659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BA30B03" w14:textId="77777777" w:rsidR="001F429D" w:rsidRDefault="001F429D">
        <w:pPr>
          <w:pStyle w:val="Header"/>
          <w:jc w:val="right"/>
          <w:rPr>
            <w:rFonts w:ascii="Times New Roman" w:hAnsi="Times New Roman" w:cs="Times New Roman"/>
            <w:sz w:val="24"/>
          </w:rPr>
        </w:pPr>
      </w:p>
      <w:p w14:paraId="38EA627C" w14:textId="77777777" w:rsidR="001F429D" w:rsidRPr="000D0391" w:rsidRDefault="00000000" w:rsidP="00563850">
        <w:pPr>
          <w:pStyle w:val="Header"/>
          <w:jc w:val="center"/>
          <w:rPr>
            <w:rFonts w:ascii="Times New Roman" w:hAnsi="Times New Roman" w:cs="Times New Roman"/>
            <w:sz w:val="24"/>
          </w:rPr>
        </w:pPr>
      </w:p>
    </w:sdtContent>
  </w:sdt>
  <w:p w14:paraId="12D0F435" w14:textId="77777777" w:rsidR="001F429D" w:rsidRPr="00055FE7" w:rsidRDefault="001F429D" w:rsidP="00A77CD8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5915"/>
    <w:multiLevelType w:val="hybridMultilevel"/>
    <w:tmpl w:val="E59A09B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41ACE"/>
    <w:multiLevelType w:val="hybridMultilevel"/>
    <w:tmpl w:val="F9BAE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CCF"/>
    <w:multiLevelType w:val="hybridMultilevel"/>
    <w:tmpl w:val="8842D7B0"/>
    <w:lvl w:ilvl="0" w:tplc="D3CE27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85" w:hanging="360"/>
      </w:pPr>
    </w:lvl>
    <w:lvl w:ilvl="2" w:tplc="3409001B" w:tentative="1">
      <w:start w:val="1"/>
      <w:numFmt w:val="lowerRoman"/>
      <w:lvlText w:val="%3."/>
      <w:lvlJc w:val="right"/>
      <w:pPr>
        <w:ind w:left="1905" w:hanging="180"/>
      </w:pPr>
    </w:lvl>
    <w:lvl w:ilvl="3" w:tplc="3409000F" w:tentative="1">
      <w:start w:val="1"/>
      <w:numFmt w:val="decimal"/>
      <w:lvlText w:val="%4."/>
      <w:lvlJc w:val="left"/>
      <w:pPr>
        <w:ind w:left="2625" w:hanging="360"/>
      </w:pPr>
    </w:lvl>
    <w:lvl w:ilvl="4" w:tplc="34090019" w:tentative="1">
      <w:start w:val="1"/>
      <w:numFmt w:val="lowerLetter"/>
      <w:lvlText w:val="%5."/>
      <w:lvlJc w:val="left"/>
      <w:pPr>
        <w:ind w:left="3345" w:hanging="360"/>
      </w:pPr>
    </w:lvl>
    <w:lvl w:ilvl="5" w:tplc="3409001B" w:tentative="1">
      <w:start w:val="1"/>
      <w:numFmt w:val="lowerRoman"/>
      <w:lvlText w:val="%6."/>
      <w:lvlJc w:val="right"/>
      <w:pPr>
        <w:ind w:left="4065" w:hanging="180"/>
      </w:pPr>
    </w:lvl>
    <w:lvl w:ilvl="6" w:tplc="3409000F" w:tentative="1">
      <w:start w:val="1"/>
      <w:numFmt w:val="decimal"/>
      <w:lvlText w:val="%7."/>
      <w:lvlJc w:val="left"/>
      <w:pPr>
        <w:ind w:left="4785" w:hanging="360"/>
      </w:pPr>
    </w:lvl>
    <w:lvl w:ilvl="7" w:tplc="34090019" w:tentative="1">
      <w:start w:val="1"/>
      <w:numFmt w:val="lowerLetter"/>
      <w:lvlText w:val="%8."/>
      <w:lvlJc w:val="left"/>
      <w:pPr>
        <w:ind w:left="5505" w:hanging="360"/>
      </w:pPr>
    </w:lvl>
    <w:lvl w:ilvl="8" w:tplc="3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DF527A1"/>
    <w:multiLevelType w:val="hybridMultilevel"/>
    <w:tmpl w:val="1EECC45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F2AAB"/>
    <w:multiLevelType w:val="hybridMultilevel"/>
    <w:tmpl w:val="34EA4DD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7C4B"/>
    <w:multiLevelType w:val="hybridMultilevel"/>
    <w:tmpl w:val="854AE9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91652"/>
    <w:multiLevelType w:val="hybridMultilevel"/>
    <w:tmpl w:val="F9BAE09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F5E06"/>
    <w:multiLevelType w:val="hybridMultilevel"/>
    <w:tmpl w:val="A29A85B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4C4B"/>
    <w:multiLevelType w:val="hybridMultilevel"/>
    <w:tmpl w:val="6C126582"/>
    <w:lvl w:ilvl="0" w:tplc="D3CE27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85" w:hanging="360"/>
      </w:pPr>
    </w:lvl>
    <w:lvl w:ilvl="2" w:tplc="3409001B" w:tentative="1">
      <w:start w:val="1"/>
      <w:numFmt w:val="lowerRoman"/>
      <w:lvlText w:val="%3."/>
      <w:lvlJc w:val="right"/>
      <w:pPr>
        <w:ind w:left="1905" w:hanging="180"/>
      </w:pPr>
    </w:lvl>
    <w:lvl w:ilvl="3" w:tplc="3409000F" w:tentative="1">
      <w:start w:val="1"/>
      <w:numFmt w:val="decimal"/>
      <w:lvlText w:val="%4."/>
      <w:lvlJc w:val="left"/>
      <w:pPr>
        <w:ind w:left="2625" w:hanging="360"/>
      </w:pPr>
    </w:lvl>
    <w:lvl w:ilvl="4" w:tplc="34090019" w:tentative="1">
      <w:start w:val="1"/>
      <w:numFmt w:val="lowerLetter"/>
      <w:lvlText w:val="%5."/>
      <w:lvlJc w:val="left"/>
      <w:pPr>
        <w:ind w:left="3345" w:hanging="360"/>
      </w:pPr>
    </w:lvl>
    <w:lvl w:ilvl="5" w:tplc="3409001B" w:tentative="1">
      <w:start w:val="1"/>
      <w:numFmt w:val="lowerRoman"/>
      <w:lvlText w:val="%6."/>
      <w:lvlJc w:val="right"/>
      <w:pPr>
        <w:ind w:left="4065" w:hanging="180"/>
      </w:pPr>
    </w:lvl>
    <w:lvl w:ilvl="6" w:tplc="3409000F" w:tentative="1">
      <w:start w:val="1"/>
      <w:numFmt w:val="decimal"/>
      <w:lvlText w:val="%7."/>
      <w:lvlJc w:val="left"/>
      <w:pPr>
        <w:ind w:left="4785" w:hanging="360"/>
      </w:pPr>
    </w:lvl>
    <w:lvl w:ilvl="7" w:tplc="34090019" w:tentative="1">
      <w:start w:val="1"/>
      <w:numFmt w:val="lowerLetter"/>
      <w:lvlText w:val="%8."/>
      <w:lvlJc w:val="left"/>
      <w:pPr>
        <w:ind w:left="5505" w:hanging="360"/>
      </w:pPr>
    </w:lvl>
    <w:lvl w:ilvl="8" w:tplc="3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6C1949CD"/>
    <w:multiLevelType w:val="hybridMultilevel"/>
    <w:tmpl w:val="0ABC0BA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B1F8A"/>
    <w:multiLevelType w:val="hybridMultilevel"/>
    <w:tmpl w:val="E49CEEDA"/>
    <w:lvl w:ilvl="0" w:tplc="D3CE27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85" w:hanging="360"/>
      </w:pPr>
    </w:lvl>
    <w:lvl w:ilvl="2" w:tplc="3409001B" w:tentative="1">
      <w:start w:val="1"/>
      <w:numFmt w:val="lowerRoman"/>
      <w:lvlText w:val="%3."/>
      <w:lvlJc w:val="right"/>
      <w:pPr>
        <w:ind w:left="1905" w:hanging="180"/>
      </w:pPr>
    </w:lvl>
    <w:lvl w:ilvl="3" w:tplc="3409000F" w:tentative="1">
      <w:start w:val="1"/>
      <w:numFmt w:val="decimal"/>
      <w:lvlText w:val="%4."/>
      <w:lvlJc w:val="left"/>
      <w:pPr>
        <w:ind w:left="2625" w:hanging="360"/>
      </w:pPr>
    </w:lvl>
    <w:lvl w:ilvl="4" w:tplc="34090019" w:tentative="1">
      <w:start w:val="1"/>
      <w:numFmt w:val="lowerLetter"/>
      <w:lvlText w:val="%5."/>
      <w:lvlJc w:val="left"/>
      <w:pPr>
        <w:ind w:left="3345" w:hanging="360"/>
      </w:pPr>
    </w:lvl>
    <w:lvl w:ilvl="5" w:tplc="3409001B" w:tentative="1">
      <w:start w:val="1"/>
      <w:numFmt w:val="lowerRoman"/>
      <w:lvlText w:val="%6."/>
      <w:lvlJc w:val="right"/>
      <w:pPr>
        <w:ind w:left="4065" w:hanging="180"/>
      </w:pPr>
    </w:lvl>
    <w:lvl w:ilvl="6" w:tplc="3409000F" w:tentative="1">
      <w:start w:val="1"/>
      <w:numFmt w:val="decimal"/>
      <w:lvlText w:val="%7."/>
      <w:lvlJc w:val="left"/>
      <w:pPr>
        <w:ind w:left="4785" w:hanging="360"/>
      </w:pPr>
    </w:lvl>
    <w:lvl w:ilvl="7" w:tplc="34090019" w:tentative="1">
      <w:start w:val="1"/>
      <w:numFmt w:val="lowerLetter"/>
      <w:lvlText w:val="%8."/>
      <w:lvlJc w:val="left"/>
      <w:pPr>
        <w:ind w:left="5505" w:hanging="360"/>
      </w:pPr>
    </w:lvl>
    <w:lvl w:ilvl="8" w:tplc="3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7B0F38ED"/>
    <w:multiLevelType w:val="hybridMultilevel"/>
    <w:tmpl w:val="E506A018"/>
    <w:lvl w:ilvl="0" w:tplc="D3CE27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85" w:hanging="360"/>
      </w:pPr>
    </w:lvl>
    <w:lvl w:ilvl="2" w:tplc="3409001B" w:tentative="1">
      <w:start w:val="1"/>
      <w:numFmt w:val="lowerRoman"/>
      <w:lvlText w:val="%3."/>
      <w:lvlJc w:val="right"/>
      <w:pPr>
        <w:ind w:left="1905" w:hanging="180"/>
      </w:pPr>
    </w:lvl>
    <w:lvl w:ilvl="3" w:tplc="3409000F" w:tentative="1">
      <w:start w:val="1"/>
      <w:numFmt w:val="decimal"/>
      <w:lvlText w:val="%4."/>
      <w:lvlJc w:val="left"/>
      <w:pPr>
        <w:ind w:left="2625" w:hanging="360"/>
      </w:pPr>
    </w:lvl>
    <w:lvl w:ilvl="4" w:tplc="34090019" w:tentative="1">
      <w:start w:val="1"/>
      <w:numFmt w:val="lowerLetter"/>
      <w:lvlText w:val="%5."/>
      <w:lvlJc w:val="left"/>
      <w:pPr>
        <w:ind w:left="3345" w:hanging="360"/>
      </w:pPr>
    </w:lvl>
    <w:lvl w:ilvl="5" w:tplc="3409001B" w:tentative="1">
      <w:start w:val="1"/>
      <w:numFmt w:val="lowerRoman"/>
      <w:lvlText w:val="%6."/>
      <w:lvlJc w:val="right"/>
      <w:pPr>
        <w:ind w:left="4065" w:hanging="180"/>
      </w:pPr>
    </w:lvl>
    <w:lvl w:ilvl="6" w:tplc="3409000F" w:tentative="1">
      <w:start w:val="1"/>
      <w:numFmt w:val="decimal"/>
      <w:lvlText w:val="%7."/>
      <w:lvlJc w:val="left"/>
      <w:pPr>
        <w:ind w:left="4785" w:hanging="360"/>
      </w:pPr>
    </w:lvl>
    <w:lvl w:ilvl="7" w:tplc="34090019" w:tentative="1">
      <w:start w:val="1"/>
      <w:numFmt w:val="lowerLetter"/>
      <w:lvlText w:val="%8."/>
      <w:lvlJc w:val="left"/>
      <w:pPr>
        <w:ind w:left="5505" w:hanging="360"/>
      </w:pPr>
    </w:lvl>
    <w:lvl w:ilvl="8" w:tplc="3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7CB9167F"/>
    <w:multiLevelType w:val="hybridMultilevel"/>
    <w:tmpl w:val="98380AF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1081">
    <w:abstractNumId w:val="4"/>
  </w:num>
  <w:num w:numId="2" w16cid:durableId="1127623708">
    <w:abstractNumId w:val="0"/>
  </w:num>
  <w:num w:numId="3" w16cid:durableId="1257439241">
    <w:abstractNumId w:val="3"/>
  </w:num>
  <w:num w:numId="4" w16cid:durableId="1327981581">
    <w:abstractNumId w:val="9"/>
  </w:num>
  <w:num w:numId="5" w16cid:durableId="2129621194">
    <w:abstractNumId w:val="12"/>
  </w:num>
  <w:num w:numId="6" w16cid:durableId="1835218950">
    <w:abstractNumId w:val="11"/>
  </w:num>
  <w:num w:numId="7" w16cid:durableId="2025089428">
    <w:abstractNumId w:val="2"/>
  </w:num>
  <w:num w:numId="8" w16cid:durableId="352801366">
    <w:abstractNumId w:val="8"/>
  </w:num>
  <w:num w:numId="9" w16cid:durableId="431170503">
    <w:abstractNumId w:val="7"/>
  </w:num>
  <w:num w:numId="10" w16cid:durableId="1328021574">
    <w:abstractNumId w:val="5"/>
  </w:num>
  <w:num w:numId="11" w16cid:durableId="413165567">
    <w:abstractNumId w:val="6"/>
  </w:num>
  <w:num w:numId="12" w16cid:durableId="2126728944">
    <w:abstractNumId w:val="1"/>
  </w:num>
  <w:num w:numId="13" w16cid:durableId="293871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wMzG3MLQwNDexMDZX0lEKTi0uzszPAykwqgUAbEa+DywAAAA="/>
  </w:docVars>
  <w:rsids>
    <w:rsidRoot w:val="008566C0"/>
    <w:rsid w:val="00001E5C"/>
    <w:rsid w:val="00015002"/>
    <w:rsid w:val="00034C72"/>
    <w:rsid w:val="000426DB"/>
    <w:rsid w:val="000532C1"/>
    <w:rsid w:val="00067C22"/>
    <w:rsid w:val="000771A5"/>
    <w:rsid w:val="000966E2"/>
    <w:rsid w:val="000C225F"/>
    <w:rsid w:val="000E392C"/>
    <w:rsid w:val="000E4D23"/>
    <w:rsid w:val="000F65AE"/>
    <w:rsid w:val="001111FE"/>
    <w:rsid w:val="001345B5"/>
    <w:rsid w:val="0016506F"/>
    <w:rsid w:val="001663E3"/>
    <w:rsid w:val="00183191"/>
    <w:rsid w:val="00185525"/>
    <w:rsid w:val="001F429D"/>
    <w:rsid w:val="00201E65"/>
    <w:rsid w:val="0021313B"/>
    <w:rsid w:val="0027686A"/>
    <w:rsid w:val="00292B59"/>
    <w:rsid w:val="002C3E3E"/>
    <w:rsid w:val="002E527F"/>
    <w:rsid w:val="002F64B5"/>
    <w:rsid w:val="002F79F0"/>
    <w:rsid w:val="00355A84"/>
    <w:rsid w:val="00392768"/>
    <w:rsid w:val="00396E68"/>
    <w:rsid w:val="003A0755"/>
    <w:rsid w:val="00400057"/>
    <w:rsid w:val="00410523"/>
    <w:rsid w:val="00425241"/>
    <w:rsid w:val="0044706D"/>
    <w:rsid w:val="0045668D"/>
    <w:rsid w:val="00482977"/>
    <w:rsid w:val="00484E32"/>
    <w:rsid w:val="004C104A"/>
    <w:rsid w:val="004F7D69"/>
    <w:rsid w:val="005105D5"/>
    <w:rsid w:val="0051156A"/>
    <w:rsid w:val="005129E2"/>
    <w:rsid w:val="00516D9B"/>
    <w:rsid w:val="0053635D"/>
    <w:rsid w:val="00541058"/>
    <w:rsid w:val="00591D58"/>
    <w:rsid w:val="0059322B"/>
    <w:rsid w:val="005A32B1"/>
    <w:rsid w:val="005C7080"/>
    <w:rsid w:val="005D5DF7"/>
    <w:rsid w:val="00684C1C"/>
    <w:rsid w:val="00690182"/>
    <w:rsid w:val="006A7900"/>
    <w:rsid w:val="006B106A"/>
    <w:rsid w:val="006D3A42"/>
    <w:rsid w:val="006F443D"/>
    <w:rsid w:val="006F51D7"/>
    <w:rsid w:val="007034B3"/>
    <w:rsid w:val="00722565"/>
    <w:rsid w:val="00740B87"/>
    <w:rsid w:val="007603B5"/>
    <w:rsid w:val="0077252C"/>
    <w:rsid w:val="007C7A40"/>
    <w:rsid w:val="007D1BA1"/>
    <w:rsid w:val="008028BD"/>
    <w:rsid w:val="0080324C"/>
    <w:rsid w:val="0081090F"/>
    <w:rsid w:val="00846B4F"/>
    <w:rsid w:val="008523F2"/>
    <w:rsid w:val="008566C0"/>
    <w:rsid w:val="008A105D"/>
    <w:rsid w:val="008C7F94"/>
    <w:rsid w:val="008D63EB"/>
    <w:rsid w:val="008E43E1"/>
    <w:rsid w:val="009034B3"/>
    <w:rsid w:val="0091004E"/>
    <w:rsid w:val="009332C8"/>
    <w:rsid w:val="00947E07"/>
    <w:rsid w:val="00967917"/>
    <w:rsid w:val="009721F0"/>
    <w:rsid w:val="009A7E0B"/>
    <w:rsid w:val="009D3247"/>
    <w:rsid w:val="009F3C57"/>
    <w:rsid w:val="009F5FB2"/>
    <w:rsid w:val="00A2458C"/>
    <w:rsid w:val="00A32685"/>
    <w:rsid w:val="00A41F6A"/>
    <w:rsid w:val="00A758C6"/>
    <w:rsid w:val="00AA313F"/>
    <w:rsid w:val="00AA732C"/>
    <w:rsid w:val="00AB4DAB"/>
    <w:rsid w:val="00AC3686"/>
    <w:rsid w:val="00AD4164"/>
    <w:rsid w:val="00AD7F2F"/>
    <w:rsid w:val="00B0150D"/>
    <w:rsid w:val="00B05D44"/>
    <w:rsid w:val="00B15758"/>
    <w:rsid w:val="00B54F56"/>
    <w:rsid w:val="00B9221E"/>
    <w:rsid w:val="00BB1E1B"/>
    <w:rsid w:val="00BB7822"/>
    <w:rsid w:val="00BD05BC"/>
    <w:rsid w:val="00BD388E"/>
    <w:rsid w:val="00BF2ECB"/>
    <w:rsid w:val="00C01721"/>
    <w:rsid w:val="00C10D02"/>
    <w:rsid w:val="00C21671"/>
    <w:rsid w:val="00C329E1"/>
    <w:rsid w:val="00C362A2"/>
    <w:rsid w:val="00C43C05"/>
    <w:rsid w:val="00C537AA"/>
    <w:rsid w:val="00C54430"/>
    <w:rsid w:val="00C63459"/>
    <w:rsid w:val="00C838EE"/>
    <w:rsid w:val="00CB0AB2"/>
    <w:rsid w:val="00CF4634"/>
    <w:rsid w:val="00D14347"/>
    <w:rsid w:val="00D353C3"/>
    <w:rsid w:val="00D47759"/>
    <w:rsid w:val="00D90CFE"/>
    <w:rsid w:val="00DC155F"/>
    <w:rsid w:val="00DF12AB"/>
    <w:rsid w:val="00DF2C9B"/>
    <w:rsid w:val="00E1476C"/>
    <w:rsid w:val="00E36FF1"/>
    <w:rsid w:val="00E43533"/>
    <w:rsid w:val="00E94417"/>
    <w:rsid w:val="00EB5962"/>
    <w:rsid w:val="00EB7583"/>
    <w:rsid w:val="00ED1402"/>
    <w:rsid w:val="00EE2CBB"/>
    <w:rsid w:val="00EF235F"/>
    <w:rsid w:val="00EF5DFC"/>
    <w:rsid w:val="00F1760A"/>
    <w:rsid w:val="00F21045"/>
    <w:rsid w:val="00F4112E"/>
    <w:rsid w:val="00F5237D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1FD26"/>
  <w15:docId w15:val="{99C85840-5D1C-4FB2-B267-1E86521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02"/>
  </w:style>
  <w:style w:type="paragraph" w:styleId="Heading1">
    <w:name w:val="heading 1"/>
    <w:basedOn w:val="Normal"/>
    <w:next w:val="Normal"/>
    <w:link w:val="Heading1Char"/>
    <w:uiPriority w:val="9"/>
    <w:qFormat/>
    <w:rsid w:val="0058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4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4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4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4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4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4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8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3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4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4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4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4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4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44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8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4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4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09B2"/>
    <w:rPr>
      <w:color w:val="085296"/>
      <w:u w:val="single"/>
    </w:rPr>
  </w:style>
  <w:style w:type="table" w:styleId="TableGrid">
    <w:name w:val="Table Grid"/>
    <w:basedOn w:val="TableNormal"/>
    <w:uiPriority w:val="39"/>
    <w:rsid w:val="003E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758C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353C3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B1E1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F42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429D"/>
    <w:rPr>
      <w:rFonts w:asciiTheme="minorHAnsi" w:eastAsiaTheme="minorHAnsi" w:hAnsiTheme="minorHAnsi" w:cstheme="minorBidi"/>
      <w:lang w:val="en-PH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12A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8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ZM5M1FigCPXD3F0DGJlA6hGCg==">CgMxLjA4AHIhMWJWNlFwck5iN2V4cm9sb3FMNzNUak1fR3FWVTgyVkhG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ACOBA</dc:creator>
  <cp:lastModifiedBy>ict office</cp:lastModifiedBy>
  <cp:revision>3</cp:revision>
  <dcterms:created xsi:type="dcterms:W3CDTF">2025-11-26T13:36:00Z</dcterms:created>
  <dcterms:modified xsi:type="dcterms:W3CDTF">2025-11-26T13:38:00Z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5259aff2-63ac-4f2c-b5a5-b2b24572e960</vt:lpwstr>
  </property>
</Properties>
</file>